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435C" w:rsidRDefault="006F5DD4">
      <w:pPr>
        <w:rPr>
          <w:rFonts w:ascii="Times New Roman" w:hAnsi="Times New Roman" w:cs="Times New Roman"/>
          <w:sz w:val="24"/>
          <w:szCs w:val="24"/>
        </w:rPr>
      </w:pPr>
      <w:r>
        <w:rPr>
          <w:rFonts w:ascii="Times New Roman" w:hAnsi="Times New Roman" w:cs="Times New Roman"/>
          <w:sz w:val="24"/>
          <w:szCs w:val="24"/>
        </w:rPr>
        <w:t xml:space="preserve">4.6 </w:t>
      </w:r>
      <w:proofErr w:type="gramStart"/>
      <w:r>
        <w:rPr>
          <w:rFonts w:ascii="Times New Roman" w:hAnsi="Times New Roman" w:cs="Times New Roman"/>
          <w:sz w:val="24"/>
          <w:szCs w:val="24"/>
        </w:rPr>
        <w:t>assignment</w:t>
      </w:r>
      <w:proofErr w:type="gramEnd"/>
    </w:p>
    <w:p w:rsidR="006F5DD4" w:rsidRPr="006F5DD4" w:rsidRDefault="006F5DD4" w:rsidP="006F5DD4">
      <w:pPr>
        <w:spacing w:before="100" w:beforeAutospacing="1" w:after="75" w:line="240" w:lineRule="auto"/>
        <w:outlineLvl w:val="1"/>
        <w:rPr>
          <w:rFonts w:ascii="Georgia" w:eastAsia="Times New Roman" w:hAnsi="Georgia" w:cs="Times New Roman"/>
          <w:color w:val="444444"/>
          <w:sz w:val="38"/>
          <w:szCs w:val="38"/>
        </w:rPr>
      </w:pPr>
      <w:r w:rsidRPr="006F5DD4">
        <w:rPr>
          <w:rFonts w:ascii="Georgia" w:eastAsia="Times New Roman" w:hAnsi="Georgia" w:cs="Times New Roman"/>
          <w:color w:val="444444"/>
          <w:sz w:val="38"/>
          <w:szCs w:val="38"/>
        </w:rPr>
        <w:t>Background Information</w:t>
      </w:r>
    </w:p>
    <w:p w:rsidR="006F5DD4" w:rsidRDefault="006F5DD4" w:rsidP="006F5DD4">
      <w:pPr>
        <w:spacing w:after="0" w:line="240" w:lineRule="auto"/>
        <w:rPr>
          <w:rFonts w:ascii="Georgia" w:eastAsia="Times New Roman" w:hAnsi="Georgia" w:cs="Times New Roman"/>
          <w:color w:val="55595B"/>
          <w:sz w:val="21"/>
          <w:szCs w:val="21"/>
        </w:rPr>
      </w:pPr>
      <w:r w:rsidRPr="006F5DD4">
        <w:rPr>
          <w:rFonts w:ascii="Georgia" w:eastAsia="Times New Roman" w:hAnsi="Georgia" w:cs="Times New Roman"/>
          <w:color w:val="55595B"/>
          <w:sz w:val="21"/>
          <w:szCs w:val="21"/>
        </w:rPr>
        <w:t>In this assignment you will be drafting a letter to a policy maker connected with an issue of your choice.  We have provided some resources that provide examples for the best ways to communicate with policy makers.  Granted, with the increased prevalence of digital technology and alternate ways of communicating, the “letter” is becoming less a part of the advocacy landscape.  At the same time, the skills necessary to succinctly and accurately describe your issue of concern and recommended course of action is one that can be used in multiple venues.</w:t>
      </w:r>
    </w:p>
    <w:p w:rsidR="00DE3847" w:rsidRDefault="00DE3847" w:rsidP="006F5DD4">
      <w:pPr>
        <w:spacing w:after="0" w:line="240" w:lineRule="auto"/>
        <w:rPr>
          <w:rFonts w:ascii="Georgia" w:eastAsia="Times New Roman" w:hAnsi="Georgia" w:cs="Times New Roman"/>
          <w:color w:val="55595B"/>
          <w:sz w:val="21"/>
          <w:szCs w:val="21"/>
        </w:rPr>
      </w:pPr>
    </w:p>
    <w:p w:rsidR="00DE3847" w:rsidRPr="00DE3847" w:rsidRDefault="00DE3847" w:rsidP="00DE3847">
      <w:pPr>
        <w:shd w:val="clear" w:color="auto" w:fill="FFFFFF"/>
        <w:spacing w:after="100" w:afterAutospacing="1" w:line="240" w:lineRule="auto"/>
        <w:rPr>
          <w:rFonts w:ascii="Georgia" w:eastAsia="Times New Roman" w:hAnsi="Georgia" w:cs="Times New Roman"/>
          <w:color w:val="55595B"/>
          <w:sz w:val="24"/>
          <w:szCs w:val="24"/>
        </w:rPr>
      </w:pPr>
      <w:r w:rsidRPr="00DE3847">
        <w:rPr>
          <w:rFonts w:ascii="Georgia" w:eastAsia="Times New Roman" w:hAnsi="Georgia" w:cs="Times New Roman"/>
          <w:color w:val="55595B"/>
          <w:sz w:val="24"/>
          <w:szCs w:val="24"/>
        </w:rPr>
        <w:t>Upon successful completion of this assignment you will be able to: </w:t>
      </w:r>
    </w:p>
    <w:p w:rsidR="00DE3847" w:rsidRPr="00DE3847" w:rsidRDefault="00DE3847" w:rsidP="00DE3847">
      <w:pPr>
        <w:numPr>
          <w:ilvl w:val="0"/>
          <w:numId w:val="2"/>
        </w:numPr>
        <w:shd w:val="clear" w:color="auto" w:fill="FFFFFF"/>
        <w:spacing w:before="100" w:beforeAutospacing="1" w:after="100" w:afterAutospacing="1" w:line="240" w:lineRule="auto"/>
        <w:rPr>
          <w:rFonts w:ascii="Georgia" w:eastAsia="Times New Roman" w:hAnsi="Georgia" w:cs="Times New Roman"/>
          <w:color w:val="55595B"/>
          <w:sz w:val="24"/>
          <w:szCs w:val="24"/>
        </w:rPr>
      </w:pPr>
      <w:r w:rsidRPr="00DE3847">
        <w:rPr>
          <w:rFonts w:ascii="Georgia" w:eastAsia="Times New Roman" w:hAnsi="Georgia" w:cs="Times New Roman"/>
          <w:color w:val="55595B"/>
          <w:sz w:val="24"/>
          <w:szCs w:val="24"/>
        </w:rPr>
        <w:t>Create thoughtful arguments, directed toward policy makers, on behalf of an identified</w:t>
      </w:r>
      <w:r w:rsidRPr="00DE3847">
        <w:rPr>
          <w:rFonts w:ascii="Georgia" w:eastAsia="Times New Roman" w:hAnsi="Georgia" w:cs="Times New Roman"/>
          <w:color w:val="55595B"/>
          <w:sz w:val="24"/>
          <w:szCs w:val="24"/>
        </w:rPr>
        <w:br/>
        <w:t>issue/people group.</w:t>
      </w:r>
    </w:p>
    <w:p w:rsidR="00DE3847" w:rsidRPr="00DE3847" w:rsidRDefault="00DE3847" w:rsidP="00DE3847">
      <w:pPr>
        <w:numPr>
          <w:ilvl w:val="0"/>
          <w:numId w:val="2"/>
        </w:numPr>
        <w:shd w:val="clear" w:color="auto" w:fill="FFFFFF"/>
        <w:spacing w:before="100" w:beforeAutospacing="1" w:after="100" w:afterAutospacing="1" w:line="240" w:lineRule="auto"/>
        <w:rPr>
          <w:rFonts w:ascii="Georgia" w:eastAsia="Times New Roman" w:hAnsi="Georgia" w:cs="Times New Roman"/>
          <w:color w:val="55595B"/>
          <w:sz w:val="24"/>
          <w:szCs w:val="24"/>
        </w:rPr>
      </w:pPr>
      <w:r w:rsidRPr="00DE3847">
        <w:rPr>
          <w:rFonts w:ascii="Georgia" w:eastAsia="Times New Roman" w:hAnsi="Georgia" w:cs="Times New Roman"/>
          <w:color w:val="55595B"/>
          <w:sz w:val="24"/>
          <w:szCs w:val="24"/>
        </w:rPr>
        <w:t>Exhibit skills for assessing needs of individuals and families for services.</w:t>
      </w:r>
    </w:p>
    <w:p w:rsidR="00DE3847" w:rsidRPr="00DE3847" w:rsidRDefault="00DE3847" w:rsidP="00DE3847">
      <w:pPr>
        <w:numPr>
          <w:ilvl w:val="0"/>
          <w:numId w:val="2"/>
        </w:numPr>
        <w:shd w:val="clear" w:color="auto" w:fill="FFFFFF"/>
        <w:spacing w:before="100" w:beforeAutospacing="1" w:after="100" w:afterAutospacing="1" w:line="240" w:lineRule="auto"/>
        <w:rPr>
          <w:rFonts w:ascii="Georgia" w:eastAsia="Times New Roman" w:hAnsi="Georgia" w:cs="Times New Roman"/>
          <w:color w:val="55595B"/>
          <w:sz w:val="24"/>
          <w:szCs w:val="24"/>
        </w:rPr>
      </w:pPr>
      <w:r w:rsidRPr="00DE3847">
        <w:rPr>
          <w:rFonts w:ascii="Georgia" w:eastAsia="Times New Roman" w:hAnsi="Georgia" w:cs="Times New Roman"/>
          <w:color w:val="55595B"/>
          <w:sz w:val="24"/>
          <w:szCs w:val="24"/>
        </w:rPr>
        <w:t>Demonstrate advocacy skills for services for specified populations.</w:t>
      </w:r>
    </w:p>
    <w:p w:rsidR="00DE3847" w:rsidRPr="006F5DD4" w:rsidRDefault="00DE3847" w:rsidP="006F5DD4">
      <w:pPr>
        <w:spacing w:after="0" w:line="240" w:lineRule="auto"/>
        <w:rPr>
          <w:rFonts w:ascii="Georgia" w:eastAsia="Times New Roman" w:hAnsi="Georgia" w:cs="Times New Roman"/>
          <w:color w:val="55595B"/>
          <w:sz w:val="21"/>
          <w:szCs w:val="21"/>
        </w:rPr>
      </w:pPr>
      <w:bookmarkStart w:id="0" w:name="_GoBack"/>
      <w:bookmarkEnd w:id="0"/>
    </w:p>
    <w:p w:rsidR="006F5DD4" w:rsidRPr="006F5DD4" w:rsidRDefault="006F5DD4" w:rsidP="006F5DD4">
      <w:pPr>
        <w:spacing w:before="100" w:beforeAutospacing="1" w:after="75" w:line="240" w:lineRule="auto"/>
        <w:outlineLvl w:val="1"/>
        <w:rPr>
          <w:rFonts w:ascii="Georgia" w:eastAsia="Times New Roman" w:hAnsi="Georgia" w:cs="Times New Roman"/>
          <w:color w:val="444444"/>
          <w:sz w:val="38"/>
          <w:szCs w:val="38"/>
        </w:rPr>
      </w:pPr>
      <w:r w:rsidRPr="006F5DD4">
        <w:rPr>
          <w:rFonts w:ascii="Georgia" w:eastAsia="Times New Roman" w:hAnsi="Georgia" w:cs="Times New Roman"/>
          <w:color w:val="444444"/>
          <w:sz w:val="38"/>
          <w:szCs w:val="38"/>
        </w:rPr>
        <w:t>Instructions</w:t>
      </w:r>
    </w:p>
    <w:p w:rsidR="006F5DD4" w:rsidRPr="006F5DD4" w:rsidRDefault="006F5DD4" w:rsidP="006F5DD4">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6F5DD4">
        <w:rPr>
          <w:rFonts w:ascii="Georgia" w:eastAsia="Times New Roman" w:hAnsi="Georgia" w:cs="Times New Roman"/>
          <w:color w:val="55595B"/>
          <w:sz w:val="24"/>
          <w:szCs w:val="24"/>
        </w:rPr>
        <w:t>Using the issue of concern that you identified in previous workshops, identify a policy maker (i.e., local, state, national) that has some level of decision-making influence in facilitating the outcome that you have articulated.</w:t>
      </w:r>
    </w:p>
    <w:p w:rsidR="006F5DD4" w:rsidRPr="006F5DD4" w:rsidRDefault="006F5DD4" w:rsidP="006F5DD4">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6F5DD4">
        <w:rPr>
          <w:rFonts w:ascii="Georgia" w:eastAsia="Times New Roman" w:hAnsi="Georgia" w:cs="Times New Roman"/>
          <w:color w:val="55595B"/>
          <w:sz w:val="24"/>
          <w:szCs w:val="24"/>
        </w:rPr>
        <w:t>Write a letter of no more than 500 words (i.e., roughly two pages) that describes the issue of concern, captures the interest of the policy maker, and proposes a course of action directed toward a solution.</w:t>
      </w:r>
    </w:p>
    <w:p w:rsidR="006F5DD4" w:rsidRDefault="006F5DD4">
      <w:pPr>
        <w:rPr>
          <w:rFonts w:ascii="Times New Roman" w:hAnsi="Times New Roman" w:cs="Times New Roman"/>
          <w:sz w:val="24"/>
          <w:szCs w:val="24"/>
        </w:rPr>
      </w:pPr>
    </w:p>
    <w:p w:rsidR="006F5DD4" w:rsidRDefault="006F5DD4">
      <w:pPr>
        <w:rPr>
          <w:rFonts w:ascii="Times New Roman" w:hAnsi="Times New Roman" w:cs="Times New Roman"/>
          <w:sz w:val="24"/>
          <w:szCs w:val="24"/>
        </w:rPr>
      </w:pPr>
      <w:r>
        <w:rPr>
          <w:rFonts w:ascii="Times New Roman" w:hAnsi="Times New Roman" w:cs="Times New Roman"/>
          <w:sz w:val="24"/>
          <w:szCs w:val="24"/>
        </w:rPr>
        <w:t>Use the following information to help in writing the letter to the policy makers</w:t>
      </w:r>
    </w:p>
    <w:p w:rsidR="006F5DD4" w:rsidRDefault="006F5DD4">
      <w:pPr>
        <w:rPr>
          <w:rFonts w:ascii="Times New Roman" w:hAnsi="Times New Roman" w:cs="Times New Roman"/>
          <w:sz w:val="24"/>
          <w:szCs w:val="24"/>
        </w:rPr>
      </w:pPr>
    </w:p>
    <w:p w:rsidR="006F5DD4" w:rsidRDefault="006F5DD4">
      <w:pPr>
        <w:rPr>
          <w:rFonts w:ascii="Times New Roman" w:hAnsi="Times New Roman" w:cs="Times New Roman"/>
          <w:sz w:val="24"/>
          <w:szCs w:val="24"/>
        </w:rPr>
      </w:pPr>
    </w:p>
    <w:p w:rsidR="006F5DD4" w:rsidRDefault="006F5DD4">
      <w:r>
        <w:t xml:space="preserve">Tips </w:t>
      </w:r>
      <w:proofErr w:type="gramStart"/>
      <w:r>
        <w:t>For</w:t>
      </w:r>
      <w:proofErr w:type="gramEnd"/>
      <w:r>
        <w:t xml:space="preserve"> Writing To Your Policy‐maker</w:t>
      </w:r>
    </w:p>
    <w:p w:rsidR="006F5DD4" w:rsidRDefault="006F5DD4">
      <w:pPr>
        <w:rPr>
          <w:rFonts w:ascii="Times New Roman" w:hAnsi="Times New Roman" w:cs="Times New Roman"/>
          <w:sz w:val="24"/>
          <w:szCs w:val="24"/>
        </w:rPr>
      </w:pPr>
      <w:r>
        <w:t xml:space="preserve"> As has been pointed out, your policy‐makers welcome your opinions and expertise on issues affecting you, your community, and your state.  Write to your legislators to voice support or opposition for a piece of legislation, inform them of a problem in your community, share with them your knowledge, thank them for their vote on a certain measure, or offer your expertise for future legislative and regulatory efforts. A letter to your legislator can be very effective in influencing the outcome of a piece of legislation and informing him/her of the impact the bill would have on you, your family, and your state.   You can write the offices of any of your policy‐makers – for example, Congressional </w:t>
      </w:r>
      <w:r>
        <w:lastRenderedPageBreak/>
        <w:t xml:space="preserve">Representative, State Senator, Governor, or the President – regarding any issue – taxes, pollution, </w:t>
      </w:r>
      <w:proofErr w:type="gramStart"/>
      <w:r>
        <w:t>health</w:t>
      </w:r>
      <w:proofErr w:type="gramEnd"/>
      <w:r>
        <w:t xml:space="preserve"> insurance.  Offices also accept constituent mail via fax or email. Keep the following tips in mind as you correspond with your policy‐makers. • Accuracy and attention to detail.   Be sure to use the proper form of address and correct spelling of the policy‐maker.   • Whenever possible, use your </w:t>
      </w:r>
      <w:proofErr w:type="spellStart"/>
      <w:r>
        <w:t>organizationʹs</w:t>
      </w:r>
      <w:proofErr w:type="spellEnd"/>
      <w:r>
        <w:t xml:space="preserve"> letterhead.   • Remember to identify yourself as a constituent. • Identify yourself as a public health professional in the text of your letter.   Whenever possible, give your official title and any professional degrees, following your signature.    • Short letters are best ‐</w:t>
      </w:r>
      <w:proofErr w:type="gramStart"/>
      <w:r>
        <w:t>  try</w:t>
      </w:r>
      <w:proofErr w:type="gramEnd"/>
      <w:r>
        <w:t xml:space="preserve"> to keep them to one page.  Be sure not to use jargon or confusing technical terms.    • Concentrate on a single issue.  Letters should cover only one topic or bill and be timed to arrive while the issue is alive.    • Praise, Praise, Praise.  If your legislator pleases you by supporting a public health issue, write and tell him/her so. In addition, there are important points to remember regarding the substance of your letter. • State your purpose for writing at the outset.   • Correctly identify the legislation.  If you are writing about a specific bill, remember to describe it by its official title and number, as well as by its popular name. American Public Health Association • 800 I Street, NW, Washington, DC 20001 • www.apha.org • Tell your legislator how the issue would affect you and the rest of his/her constituents.  Your own personal experience and district specific information are the best supporting evidence.  In addition, data and research supporting your position is important.   • Be sure that your facts and assertions are accurate.  Often legislators use constituent mail to make points during speeches or debates and to convince fellow legislators of their position. • Ask your policy‐maker for his/her position on the issue.   Indicate that you look forward to hearing from him/her on the issue. Your letter will be read by the legislator and/or a member of the legislative staff.   Sometime after it is received, you should receive a letter from the legislator, which will include the </w:t>
      </w:r>
      <w:proofErr w:type="spellStart"/>
      <w:r>
        <w:t>legislatorʹs</w:t>
      </w:r>
      <w:proofErr w:type="spellEnd"/>
      <w:r>
        <w:t xml:space="preserve"> opinion on the topic, an update on the legislative status of the bill, and any other relevant information about the issue.  You may want to send a note of appreciation if your position is supported. Correct Forms of Address To your Senator:         To your Representative: The Honorable_____________     The Honorable___________ United States Senate      U.S. House of Representatives Washington DC 20510       Washington DC 20515 Dear Senator ______________     Dear Representative _______ Forms similar to the above, addressed to your state capital are appropriate for your state representatives and senators. To the President:         To the Vice President: President____________</w:t>
      </w:r>
      <w:proofErr w:type="gramStart"/>
      <w:r>
        <w:t>       Vice President____________ The</w:t>
      </w:r>
      <w:proofErr w:type="gramEnd"/>
      <w:r>
        <w:t xml:space="preserve"> White House         2203 Dirksen Senate Building Washington DC 20500       Washington DC 20510 Dear Mr. President:         Dear Mr. Vice President: American Public Health Association • 800 I Street, NW, Washington, DC 20001 • www.apha.org</w:t>
      </w:r>
    </w:p>
    <w:p w:rsidR="006F5DD4" w:rsidRDefault="006F5DD4">
      <w:pPr>
        <w:rPr>
          <w:rFonts w:ascii="Times New Roman" w:hAnsi="Times New Roman" w:cs="Times New Roman"/>
          <w:sz w:val="24"/>
          <w:szCs w:val="24"/>
        </w:rPr>
      </w:pPr>
    </w:p>
    <w:p w:rsidR="006F5DD4" w:rsidRDefault="006F5DD4">
      <w:pPr>
        <w:rPr>
          <w:rFonts w:ascii="Times New Roman" w:hAnsi="Times New Roman" w:cs="Times New Roman"/>
          <w:sz w:val="24"/>
          <w:szCs w:val="24"/>
        </w:rPr>
      </w:pPr>
    </w:p>
    <w:p w:rsidR="006F5DD4" w:rsidRDefault="006F5DD4" w:rsidP="006F5DD4">
      <w:pPr>
        <w:pStyle w:val="p3"/>
        <w:spacing w:line="260" w:lineRule="exact"/>
        <w:ind w:left="0" w:firstLine="0"/>
        <w:jc w:val="center"/>
        <w:rPr>
          <w:rFonts w:ascii="Times New Roman" w:hAnsi="Times New Roman"/>
          <w:b/>
          <w:sz w:val="28"/>
        </w:rPr>
      </w:pPr>
    </w:p>
    <w:p w:rsidR="006F5DD4" w:rsidRDefault="006F5DD4" w:rsidP="006F5DD4">
      <w:pPr>
        <w:pStyle w:val="p3"/>
        <w:spacing w:line="260" w:lineRule="exact"/>
        <w:ind w:left="0" w:firstLine="0"/>
        <w:jc w:val="center"/>
        <w:rPr>
          <w:rFonts w:ascii="Times New Roman" w:hAnsi="Times New Roman"/>
          <w:b/>
          <w:sz w:val="28"/>
        </w:rPr>
      </w:pPr>
      <w:r>
        <w:rPr>
          <w:rFonts w:ascii="Times New Roman" w:hAnsi="Times New Roman"/>
          <w:b/>
          <w:sz w:val="28"/>
        </w:rPr>
        <w:t>SAMPLE LETTER TO STATE POLICYMAKERS</w:t>
      </w:r>
    </w:p>
    <w:p w:rsidR="006F5DD4" w:rsidRDefault="006F5DD4" w:rsidP="006F5DD4">
      <w:pPr>
        <w:pStyle w:val="p3"/>
        <w:spacing w:line="260" w:lineRule="exact"/>
        <w:ind w:left="0" w:firstLine="0"/>
        <w:jc w:val="center"/>
        <w:rPr>
          <w:rFonts w:ascii="Times New Roman" w:hAnsi="Times New Roman"/>
          <w:b/>
          <w:u w:val="single"/>
        </w:rPr>
      </w:pPr>
    </w:p>
    <w:p w:rsidR="006F5DD4" w:rsidRDefault="006F5DD4" w:rsidP="006F5DD4">
      <w:pPr>
        <w:pStyle w:val="p3"/>
        <w:spacing w:line="260" w:lineRule="exact"/>
        <w:ind w:left="0" w:firstLine="0"/>
        <w:jc w:val="center"/>
        <w:rPr>
          <w:rFonts w:ascii="Times New Roman" w:hAnsi="Times New Roman"/>
          <w:b/>
          <w:i/>
        </w:rPr>
      </w:pPr>
      <w:r>
        <w:rPr>
          <w:rFonts w:ascii="Times New Roman" w:hAnsi="Times New Roman"/>
          <w:b/>
        </w:rPr>
        <w:t>(</w:t>
      </w:r>
      <w:r>
        <w:rPr>
          <w:rFonts w:ascii="Times New Roman" w:hAnsi="Times New Roman"/>
          <w:b/>
          <w:i/>
        </w:rPr>
        <w:t>To be used by state directors, administrators, policymakers, and other stakeholders)</w:t>
      </w:r>
    </w:p>
    <w:p w:rsidR="006F5DD4" w:rsidRDefault="006F5DD4" w:rsidP="006F5DD4">
      <w:pPr>
        <w:pStyle w:val="p3"/>
        <w:spacing w:line="260" w:lineRule="exact"/>
        <w:ind w:left="0" w:firstLine="0"/>
        <w:rPr>
          <w:rFonts w:ascii="Times New Roman" w:hAnsi="Times New Roman"/>
        </w:rPr>
      </w:pPr>
    </w:p>
    <w:p w:rsidR="006F5DD4" w:rsidRDefault="006F5DD4" w:rsidP="006F5DD4">
      <w:pPr>
        <w:pStyle w:val="p3"/>
        <w:spacing w:line="260" w:lineRule="exact"/>
        <w:ind w:left="0" w:firstLine="0"/>
        <w:rPr>
          <w:rFonts w:ascii="Times New Roman" w:hAnsi="Times New Roman"/>
        </w:rPr>
      </w:pPr>
    </w:p>
    <w:p w:rsidR="006F5DD4" w:rsidRDefault="006F5DD4" w:rsidP="006F5DD4">
      <w:pPr>
        <w:pStyle w:val="p3"/>
        <w:spacing w:line="260" w:lineRule="exact"/>
        <w:ind w:left="0" w:firstLine="0"/>
        <w:rPr>
          <w:rFonts w:ascii="Times New Roman" w:hAnsi="Times New Roman"/>
        </w:rPr>
      </w:pPr>
      <w:r>
        <w:rPr>
          <w:rFonts w:ascii="Times New Roman" w:hAnsi="Times New Roman"/>
        </w:rPr>
        <w:t>The Honorable (</w:t>
      </w:r>
      <w:r>
        <w:rPr>
          <w:rFonts w:ascii="Times New Roman" w:hAnsi="Times New Roman"/>
          <w:i/>
        </w:rPr>
        <w:t>last name</w:t>
      </w:r>
      <w:r>
        <w:rPr>
          <w:rFonts w:ascii="Times New Roman" w:hAnsi="Times New Roman"/>
        </w:rPr>
        <w:t>)</w:t>
      </w:r>
    </w:p>
    <w:p w:rsidR="006F5DD4" w:rsidRDefault="006F5DD4" w:rsidP="006F5DD4">
      <w:pPr>
        <w:pStyle w:val="p3"/>
        <w:spacing w:line="260" w:lineRule="exact"/>
        <w:ind w:left="0" w:firstLine="0"/>
        <w:rPr>
          <w:rFonts w:ascii="Times New Roman" w:hAnsi="Times New Roman"/>
          <w:i/>
        </w:rPr>
      </w:pPr>
      <w:r>
        <w:rPr>
          <w:rFonts w:ascii="Times New Roman" w:hAnsi="Times New Roman"/>
        </w:rPr>
        <w:lastRenderedPageBreak/>
        <w:t>(</w:t>
      </w:r>
      <w:proofErr w:type="gramStart"/>
      <w:r>
        <w:rPr>
          <w:rFonts w:ascii="Times New Roman" w:hAnsi="Times New Roman"/>
          <w:i/>
        </w:rPr>
        <w:t>address</w:t>
      </w:r>
      <w:proofErr w:type="gramEnd"/>
      <w:r>
        <w:rPr>
          <w:rFonts w:ascii="Times New Roman" w:hAnsi="Times New Roman"/>
          <w:i/>
        </w:rPr>
        <w:t>)</w:t>
      </w:r>
    </w:p>
    <w:p w:rsidR="006F5DD4" w:rsidRDefault="006F5DD4" w:rsidP="006F5DD4">
      <w:pPr>
        <w:pStyle w:val="p3"/>
        <w:spacing w:line="260" w:lineRule="exact"/>
        <w:ind w:left="0" w:firstLine="0"/>
        <w:rPr>
          <w:rFonts w:ascii="Times New Roman" w:hAnsi="Times New Roman"/>
        </w:rPr>
      </w:pPr>
      <w:r>
        <w:rPr>
          <w:rFonts w:ascii="Times New Roman" w:hAnsi="Times New Roman"/>
        </w:rPr>
        <w:t>(</w:t>
      </w:r>
      <w:proofErr w:type="gramStart"/>
      <w:r>
        <w:rPr>
          <w:rFonts w:ascii="Times New Roman" w:hAnsi="Times New Roman"/>
          <w:i/>
        </w:rPr>
        <w:t>city</w:t>
      </w:r>
      <w:proofErr w:type="gramEnd"/>
      <w:r>
        <w:rPr>
          <w:rFonts w:ascii="Times New Roman" w:hAnsi="Times New Roman"/>
          <w:i/>
        </w:rPr>
        <w:t>, state, zip</w:t>
      </w:r>
      <w:r>
        <w:rPr>
          <w:rFonts w:ascii="Times New Roman" w:hAnsi="Times New Roman"/>
        </w:rPr>
        <w:t>)</w:t>
      </w:r>
    </w:p>
    <w:p w:rsidR="006F5DD4" w:rsidRDefault="006F5DD4" w:rsidP="006F5DD4">
      <w:pPr>
        <w:pStyle w:val="p3"/>
        <w:spacing w:line="260" w:lineRule="exact"/>
        <w:rPr>
          <w:rFonts w:ascii="Times New Roman" w:hAnsi="Times New Roman"/>
        </w:rPr>
      </w:pPr>
    </w:p>
    <w:p w:rsidR="006F5DD4" w:rsidRDefault="006F5DD4" w:rsidP="006F5DD4">
      <w:pPr>
        <w:pStyle w:val="p3"/>
        <w:spacing w:line="260" w:lineRule="exact"/>
        <w:ind w:left="0" w:firstLine="0"/>
        <w:rPr>
          <w:rFonts w:ascii="Times New Roman" w:hAnsi="Times New Roman"/>
        </w:rPr>
      </w:pPr>
      <w:r>
        <w:rPr>
          <w:rFonts w:ascii="Times New Roman" w:hAnsi="Times New Roman"/>
        </w:rPr>
        <w:t>Dear Representative/Senator (</w:t>
      </w:r>
      <w:r>
        <w:rPr>
          <w:rFonts w:ascii="Times New Roman" w:hAnsi="Times New Roman"/>
          <w:i/>
        </w:rPr>
        <w:t>last name</w:t>
      </w:r>
      <w:r>
        <w:rPr>
          <w:rFonts w:ascii="Times New Roman" w:hAnsi="Times New Roman"/>
        </w:rPr>
        <w:t>):</w:t>
      </w:r>
    </w:p>
    <w:p w:rsidR="006F5DD4" w:rsidRDefault="006F5DD4" w:rsidP="006F5DD4">
      <w:pPr>
        <w:tabs>
          <w:tab w:val="left" w:pos="720"/>
        </w:tabs>
        <w:spacing w:before="240" w:line="260" w:lineRule="exact"/>
        <w:rPr>
          <w:rFonts w:ascii="Times New Roman" w:hAnsi="Times New Roman"/>
          <w:snapToGrid w:val="0"/>
          <w:sz w:val="24"/>
        </w:rPr>
      </w:pPr>
      <w:r>
        <w:rPr>
          <w:sz w:val="24"/>
        </w:rPr>
        <w:t>As our state’s (</w:t>
      </w:r>
      <w:r>
        <w:rPr>
          <w:i/>
          <w:sz w:val="24"/>
        </w:rPr>
        <w:t>your position</w:t>
      </w:r>
      <w:r>
        <w:rPr>
          <w:sz w:val="24"/>
        </w:rPr>
        <w:t>), I am writing to ask for your support for increased funding of the adult education programs offered in (</w:t>
      </w:r>
      <w:r>
        <w:rPr>
          <w:i/>
          <w:sz w:val="24"/>
        </w:rPr>
        <w:t>fill in state</w:t>
      </w:r>
      <w:r>
        <w:rPr>
          <w:sz w:val="24"/>
        </w:rPr>
        <w:t>).  (</w:t>
      </w:r>
      <w:r>
        <w:rPr>
          <w:i/>
          <w:sz w:val="24"/>
        </w:rPr>
        <w:t>Give brief description of programs in your state</w:t>
      </w:r>
      <w:r>
        <w:rPr>
          <w:sz w:val="24"/>
        </w:rPr>
        <w:t>).  State assistance is essential in expanding these services and helping more and more of our residents.  Last year alone, (</w:t>
      </w:r>
      <w:proofErr w:type="gramStart"/>
      <w:r>
        <w:rPr>
          <w:i/>
          <w:sz w:val="24"/>
        </w:rPr>
        <w:t>xx%</w:t>
      </w:r>
      <w:proofErr w:type="gramEnd"/>
      <w:r>
        <w:rPr>
          <w:sz w:val="24"/>
        </w:rPr>
        <w:t>) of adults living in (</w:t>
      </w:r>
      <w:r>
        <w:rPr>
          <w:i/>
          <w:sz w:val="24"/>
        </w:rPr>
        <w:t>fill in state</w:t>
      </w:r>
      <w:r>
        <w:rPr>
          <w:sz w:val="24"/>
        </w:rPr>
        <w:t xml:space="preserve">) participated in adult education programs. </w:t>
      </w:r>
      <w:r>
        <w:rPr>
          <w:snapToGrid w:val="0"/>
          <w:sz w:val="24"/>
        </w:rPr>
        <w:t>As a result of these services, (</w:t>
      </w:r>
      <w:r>
        <w:rPr>
          <w:i/>
          <w:snapToGrid w:val="0"/>
          <w:sz w:val="24"/>
        </w:rPr>
        <w:t>xx%</w:t>
      </w:r>
      <w:r>
        <w:rPr>
          <w:snapToGrid w:val="0"/>
          <w:sz w:val="24"/>
        </w:rPr>
        <w:t>) of those seeking a GED diploma obtained one, (</w:t>
      </w:r>
      <w:r>
        <w:rPr>
          <w:i/>
          <w:snapToGrid w:val="0"/>
          <w:sz w:val="24"/>
        </w:rPr>
        <w:t>xx%</w:t>
      </w:r>
      <w:r>
        <w:rPr>
          <w:snapToGrid w:val="0"/>
          <w:sz w:val="24"/>
        </w:rPr>
        <w:t>)</w:t>
      </w:r>
      <w:r>
        <w:rPr>
          <w:i/>
          <w:snapToGrid w:val="0"/>
          <w:sz w:val="24"/>
        </w:rPr>
        <w:t xml:space="preserve"> </w:t>
      </w:r>
      <w:r>
        <w:rPr>
          <w:snapToGrid w:val="0"/>
          <w:sz w:val="24"/>
        </w:rPr>
        <w:t>seeking employment found a new job, (</w:t>
      </w:r>
      <w:r>
        <w:rPr>
          <w:i/>
          <w:snapToGrid w:val="0"/>
          <w:sz w:val="24"/>
        </w:rPr>
        <w:t>xx%</w:t>
      </w:r>
      <w:r>
        <w:rPr>
          <w:snapToGrid w:val="0"/>
          <w:sz w:val="24"/>
        </w:rPr>
        <w:t>) of those on public assistance moved off welfare, and (</w:t>
      </w:r>
      <w:r>
        <w:rPr>
          <w:i/>
          <w:snapToGrid w:val="0"/>
          <w:sz w:val="24"/>
        </w:rPr>
        <w:t>xx%</w:t>
      </w:r>
      <w:r>
        <w:rPr>
          <w:snapToGrid w:val="0"/>
          <w:sz w:val="24"/>
        </w:rPr>
        <w:t>) of those eligible registered to vote or voted for the first time.</w:t>
      </w:r>
      <w:r>
        <w:rPr>
          <w:sz w:val="24"/>
        </w:rPr>
        <w:t xml:space="preserve">  In addition</w:t>
      </w:r>
      <w:r>
        <w:rPr>
          <w:snapToGrid w:val="0"/>
          <w:sz w:val="24"/>
        </w:rPr>
        <w:t>, (</w:t>
      </w:r>
      <w:proofErr w:type="gramStart"/>
      <w:r>
        <w:rPr>
          <w:i/>
          <w:snapToGrid w:val="0"/>
          <w:sz w:val="24"/>
        </w:rPr>
        <w:t>xx%</w:t>
      </w:r>
      <w:proofErr w:type="gramEnd"/>
      <w:r>
        <w:rPr>
          <w:snapToGrid w:val="0"/>
          <w:sz w:val="24"/>
        </w:rPr>
        <w:t>) improved their reading levels, (</w:t>
      </w:r>
      <w:r>
        <w:rPr>
          <w:i/>
          <w:snapToGrid w:val="0"/>
          <w:sz w:val="24"/>
        </w:rPr>
        <w:t>xx%</w:t>
      </w:r>
      <w:r>
        <w:rPr>
          <w:snapToGrid w:val="0"/>
          <w:sz w:val="24"/>
        </w:rPr>
        <w:t>)</w:t>
      </w:r>
      <w:r>
        <w:rPr>
          <w:i/>
          <w:snapToGrid w:val="0"/>
          <w:sz w:val="24"/>
        </w:rPr>
        <w:t xml:space="preserve"> </w:t>
      </w:r>
      <w:r>
        <w:rPr>
          <w:snapToGrid w:val="0"/>
          <w:sz w:val="24"/>
        </w:rPr>
        <w:t>gained computer skills, and (</w:t>
      </w:r>
      <w:r>
        <w:rPr>
          <w:i/>
          <w:snapToGrid w:val="0"/>
          <w:sz w:val="24"/>
        </w:rPr>
        <w:t>xx%</w:t>
      </w:r>
      <w:r>
        <w:rPr>
          <w:snapToGrid w:val="0"/>
          <w:sz w:val="24"/>
        </w:rPr>
        <w:t xml:space="preserve">) improved their English speaking abilities. </w:t>
      </w:r>
    </w:p>
    <w:p w:rsidR="006F5DD4" w:rsidRDefault="006F5DD4" w:rsidP="006F5DD4">
      <w:pPr>
        <w:tabs>
          <w:tab w:val="left" w:pos="720"/>
        </w:tabs>
        <w:spacing w:before="240" w:line="260" w:lineRule="exact"/>
        <w:rPr>
          <w:sz w:val="24"/>
        </w:rPr>
      </w:pPr>
      <w:proofErr w:type="gramStart"/>
      <w:r>
        <w:rPr>
          <w:sz w:val="24"/>
        </w:rPr>
        <w:t>But there’s much more work to be done.</w:t>
      </w:r>
      <w:proofErr w:type="gramEnd"/>
      <w:r>
        <w:rPr>
          <w:sz w:val="24"/>
        </w:rPr>
        <w:t xml:space="preserve">  Today, the average worker will change careers five times.  Moreover, new technology and new information are transforming jobs so quickly that those who merely rely on their existing knowledge and skills inevitably are left behind.  More and more adults are turning to adult education to catch up with today’s high-tech, high-speed world.</w:t>
      </w:r>
    </w:p>
    <w:p w:rsidR="006F5DD4" w:rsidRDefault="006F5DD4" w:rsidP="006F5DD4">
      <w:pPr>
        <w:rPr>
          <w:sz w:val="24"/>
        </w:rPr>
      </w:pPr>
      <w:r>
        <w:rPr>
          <w:sz w:val="24"/>
        </w:rPr>
        <w:tab/>
      </w:r>
    </w:p>
    <w:p w:rsidR="006F5DD4" w:rsidRDefault="006F5DD4" w:rsidP="006F5DD4">
      <w:pPr>
        <w:rPr>
          <w:sz w:val="24"/>
        </w:rPr>
      </w:pPr>
      <w:r>
        <w:rPr>
          <w:sz w:val="24"/>
        </w:rPr>
        <w:t>For our state and this nation to thrive in the face of international competition we can no longer continue to depend on just the 22% of our population who have completed college.  We need to help everyone develop their capabilities and advance the types of work they can do.  This is especially true for the (</w:t>
      </w:r>
      <w:proofErr w:type="gramStart"/>
      <w:r>
        <w:rPr>
          <w:i/>
          <w:sz w:val="24"/>
        </w:rPr>
        <w:t>xx%</w:t>
      </w:r>
      <w:proofErr w:type="gramEnd"/>
      <w:r>
        <w:rPr>
          <w:sz w:val="24"/>
        </w:rPr>
        <w:t xml:space="preserve">) of us who never finished high school.  When employers cannot find workers with needed skills, our economy slows. </w:t>
      </w:r>
    </w:p>
    <w:p w:rsidR="006F5DD4" w:rsidRDefault="006F5DD4" w:rsidP="006F5DD4">
      <w:pPr>
        <w:rPr>
          <w:sz w:val="24"/>
        </w:rPr>
      </w:pPr>
      <w:r>
        <w:rPr>
          <w:sz w:val="24"/>
        </w:rPr>
        <w:tab/>
      </w:r>
    </w:p>
    <w:p w:rsidR="006F5DD4" w:rsidRDefault="006F5DD4" w:rsidP="006F5DD4">
      <w:pPr>
        <w:rPr>
          <w:sz w:val="24"/>
        </w:rPr>
      </w:pPr>
      <w:r>
        <w:rPr>
          <w:sz w:val="24"/>
        </w:rPr>
        <w:t xml:space="preserve">Corporations are desperate to hire people with much-needed thinking skills, high levels of literacy, and a good understanding of technology and mathematics.  But many of the chronically unemployed and on welfare lack these skills. While studies show a direct relationship between a person’s literacy level and the income they make, too many languish at the lowest level.  </w:t>
      </w:r>
    </w:p>
    <w:p w:rsidR="006F5DD4" w:rsidRDefault="006F5DD4" w:rsidP="006F5DD4">
      <w:pPr>
        <w:rPr>
          <w:sz w:val="24"/>
        </w:rPr>
      </w:pPr>
    </w:p>
    <w:p w:rsidR="006F5DD4" w:rsidRDefault="006F5DD4" w:rsidP="006F5DD4">
      <w:pPr>
        <w:rPr>
          <w:sz w:val="24"/>
        </w:rPr>
      </w:pPr>
      <w:r>
        <w:rPr>
          <w:sz w:val="24"/>
        </w:rPr>
        <w:t>In (</w:t>
      </w:r>
      <w:r>
        <w:rPr>
          <w:i/>
          <w:sz w:val="24"/>
        </w:rPr>
        <w:t>fill in state</w:t>
      </w:r>
      <w:r>
        <w:rPr>
          <w:sz w:val="24"/>
        </w:rPr>
        <w:t>), (</w:t>
      </w:r>
      <w:r>
        <w:rPr>
          <w:i/>
          <w:sz w:val="24"/>
        </w:rPr>
        <w:t>provide information/examples that stress the need for adult education services in your state—i.e. % of residents who didn’t graduate from high school/college and who are unemployed and/or receiving welfare or other indicators, as illustrated in the templates included in this kit.</w:t>
      </w:r>
      <w:r>
        <w:rPr>
          <w:sz w:val="24"/>
        </w:rPr>
        <w:t xml:space="preserve">) </w:t>
      </w:r>
    </w:p>
    <w:p w:rsidR="006F5DD4" w:rsidRDefault="006F5DD4" w:rsidP="006F5DD4">
      <w:pPr>
        <w:rPr>
          <w:sz w:val="24"/>
        </w:rPr>
      </w:pPr>
    </w:p>
    <w:p w:rsidR="006F5DD4" w:rsidRDefault="006F5DD4" w:rsidP="006F5DD4">
      <w:pPr>
        <w:rPr>
          <w:sz w:val="24"/>
        </w:rPr>
      </w:pPr>
      <w:r>
        <w:rPr>
          <w:sz w:val="24"/>
        </w:rPr>
        <w:lastRenderedPageBreak/>
        <w:t xml:space="preserve">The bridge over this gap between skills and employment is adult education.  Adult education helps potential workers master the basic literacy skills they need to find and keep a job.  Adult education does not replace the training an employer provides but instead helps the worker master the skills needed as preparation for more specialized training. </w:t>
      </w:r>
    </w:p>
    <w:p w:rsidR="006F5DD4" w:rsidRDefault="006F5DD4" w:rsidP="006F5DD4">
      <w:pPr>
        <w:pStyle w:val="t6"/>
        <w:spacing w:line="240" w:lineRule="auto"/>
        <w:rPr>
          <w:rFonts w:ascii="Times New Roman" w:hAnsi="Times New Roman"/>
        </w:rPr>
      </w:pPr>
    </w:p>
    <w:p w:rsidR="006F5DD4" w:rsidRDefault="006F5DD4" w:rsidP="006F5DD4">
      <w:pPr>
        <w:pStyle w:val="t6"/>
        <w:spacing w:line="240" w:lineRule="auto"/>
        <w:rPr>
          <w:rFonts w:ascii="Times New Roman" w:hAnsi="Times New Roman"/>
        </w:rPr>
      </w:pPr>
      <w:r>
        <w:rPr>
          <w:rFonts w:ascii="Times New Roman" w:hAnsi="Times New Roman"/>
        </w:rPr>
        <w:t xml:space="preserve">Adult education is more than just GED </w:t>
      </w:r>
      <w:proofErr w:type="gramStart"/>
      <w:r>
        <w:rPr>
          <w:rFonts w:ascii="Times New Roman" w:hAnsi="Times New Roman"/>
        </w:rPr>
        <w:t>prep</w:t>
      </w:r>
      <w:proofErr w:type="gramEnd"/>
      <w:r>
        <w:rPr>
          <w:rFonts w:ascii="Times New Roman" w:hAnsi="Times New Roman"/>
        </w:rPr>
        <w:t xml:space="preserve"> and volunteer reading programs.  Adult education helps teach the skills most of us take for granted, but too many Americans never mastered.  It covers the key skills for entry-level employment – How to read instructions, how to follow step-by-step directions, how to make change and balance one’s checkbook.  It covers job readiness, computer literacy, family literacy, and workplace skills.</w:t>
      </w:r>
    </w:p>
    <w:p w:rsidR="006F5DD4" w:rsidRDefault="006F5DD4" w:rsidP="006F5DD4">
      <w:pPr>
        <w:rPr>
          <w:rFonts w:ascii="Times New Roman" w:hAnsi="Times New Roman"/>
          <w:sz w:val="24"/>
        </w:rPr>
      </w:pPr>
      <w:r>
        <w:rPr>
          <w:sz w:val="24"/>
        </w:rPr>
        <w:tab/>
      </w:r>
    </w:p>
    <w:p w:rsidR="006F5DD4" w:rsidRDefault="006F5DD4" w:rsidP="006F5DD4">
      <w:pPr>
        <w:rPr>
          <w:sz w:val="24"/>
        </w:rPr>
      </w:pPr>
      <w:r>
        <w:rPr>
          <w:sz w:val="24"/>
        </w:rPr>
        <w:t xml:space="preserve">Of course educating the workers who turn the wheels of our economy takes more than just a volunteer effort.  State funding for adult education programs will help develop America’s greatest resource – its people.  </w:t>
      </w:r>
    </w:p>
    <w:p w:rsidR="006F5DD4" w:rsidRDefault="006F5DD4" w:rsidP="006F5DD4">
      <w:pPr>
        <w:pStyle w:val="t6"/>
        <w:tabs>
          <w:tab w:val="left" w:pos="-2340"/>
        </w:tabs>
        <w:spacing w:line="260" w:lineRule="exact"/>
        <w:rPr>
          <w:rFonts w:ascii="Times New Roman" w:hAnsi="Times New Roman"/>
        </w:rPr>
      </w:pPr>
    </w:p>
    <w:p w:rsidR="006F5DD4" w:rsidRDefault="006F5DD4" w:rsidP="006F5DD4">
      <w:pPr>
        <w:pStyle w:val="p3"/>
        <w:spacing w:line="260" w:lineRule="exact"/>
        <w:ind w:left="0" w:firstLine="0"/>
        <w:rPr>
          <w:rFonts w:ascii="Times New Roman" w:hAnsi="Times New Roman"/>
        </w:rPr>
      </w:pPr>
      <w:r>
        <w:rPr>
          <w:rFonts w:ascii="Times New Roman" w:hAnsi="Times New Roman"/>
        </w:rPr>
        <w:t>If you would like more information or have any questions, please don’t hesitate to have your staff contact me at (</w:t>
      </w:r>
      <w:r>
        <w:rPr>
          <w:rFonts w:ascii="Times New Roman" w:hAnsi="Times New Roman"/>
          <w:i/>
        </w:rPr>
        <w:t>fill in phone and fax numbers</w:t>
      </w:r>
      <w:r>
        <w:rPr>
          <w:rFonts w:ascii="Times New Roman" w:hAnsi="Times New Roman"/>
        </w:rPr>
        <w:t xml:space="preserve">). </w:t>
      </w:r>
    </w:p>
    <w:p w:rsidR="006F5DD4" w:rsidRDefault="006F5DD4" w:rsidP="006F5DD4">
      <w:pPr>
        <w:pStyle w:val="p3"/>
        <w:spacing w:line="260" w:lineRule="exact"/>
        <w:ind w:left="0" w:firstLine="0"/>
        <w:rPr>
          <w:rFonts w:ascii="Times New Roman" w:hAnsi="Times New Roman"/>
        </w:rPr>
      </w:pPr>
    </w:p>
    <w:p w:rsidR="006F5DD4" w:rsidRDefault="006F5DD4" w:rsidP="006F5DD4">
      <w:pPr>
        <w:pStyle w:val="p3"/>
        <w:spacing w:line="260" w:lineRule="exact"/>
        <w:ind w:left="0" w:firstLine="0"/>
        <w:rPr>
          <w:rFonts w:ascii="Times New Roman" w:hAnsi="Times New Roman"/>
        </w:rPr>
      </w:pPr>
      <w:r>
        <w:rPr>
          <w:rFonts w:ascii="Times New Roman" w:hAnsi="Times New Roman"/>
        </w:rPr>
        <w:t>Thank you for your consideration.</w:t>
      </w:r>
    </w:p>
    <w:p w:rsidR="006F5DD4" w:rsidRDefault="006F5DD4" w:rsidP="006F5DD4">
      <w:pPr>
        <w:tabs>
          <w:tab w:val="left" w:pos="720"/>
        </w:tabs>
        <w:spacing w:line="260" w:lineRule="exact"/>
        <w:rPr>
          <w:rFonts w:ascii="Times New Roman" w:hAnsi="Times New Roman"/>
          <w:sz w:val="24"/>
        </w:rPr>
      </w:pPr>
    </w:p>
    <w:p w:rsidR="006F5DD4" w:rsidRDefault="006F5DD4" w:rsidP="006F5DD4">
      <w:pPr>
        <w:tabs>
          <w:tab w:val="left" w:pos="720"/>
        </w:tabs>
        <w:spacing w:line="260" w:lineRule="exact"/>
        <w:rPr>
          <w:sz w:val="24"/>
        </w:rPr>
      </w:pPr>
      <w:r>
        <w:rPr>
          <w:sz w:val="24"/>
        </w:rPr>
        <w:t>Sincerely,</w:t>
      </w:r>
    </w:p>
    <w:p w:rsidR="006F5DD4" w:rsidRDefault="006F5DD4" w:rsidP="006F5DD4">
      <w:pPr>
        <w:tabs>
          <w:tab w:val="left" w:pos="720"/>
        </w:tabs>
        <w:spacing w:line="260" w:lineRule="exact"/>
        <w:rPr>
          <w:sz w:val="24"/>
        </w:rPr>
      </w:pPr>
    </w:p>
    <w:p w:rsidR="006F5DD4" w:rsidRDefault="006F5DD4" w:rsidP="006F5DD4">
      <w:pPr>
        <w:tabs>
          <w:tab w:val="left" w:pos="720"/>
        </w:tabs>
        <w:spacing w:line="260" w:lineRule="exact"/>
        <w:rPr>
          <w:sz w:val="24"/>
        </w:rPr>
      </w:pPr>
    </w:p>
    <w:p w:rsidR="006F5DD4" w:rsidRDefault="006F5DD4" w:rsidP="006F5DD4">
      <w:pPr>
        <w:tabs>
          <w:tab w:val="left" w:pos="720"/>
        </w:tabs>
        <w:spacing w:line="260" w:lineRule="exact"/>
        <w:rPr>
          <w:sz w:val="24"/>
        </w:rPr>
      </w:pPr>
    </w:p>
    <w:p w:rsidR="006F5DD4" w:rsidRDefault="006F5DD4" w:rsidP="006F5DD4">
      <w:pPr>
        <w:tabs>
          <w:tab w:val="left" w:pos="720"/>
        </w:tabs>
        <w:spacing w:line="260" w:lineRule="exact"/>
        <w:rPr>
          <w:sz w:val="24"/>
        </w:rPr>
      </w:pPr>
    </w:p>
    <w:p w:rsidR="006F5DD4" w:rsidRDefault="006F5DD4" w:rsidP="006F5DD4">
      <w:pPr>
        <w:tabs>
          <w:tab w:val="left" w:pos="720"/>
        </w:tabs>
        <w:spacing w:line="260" w:lineRule="exact"/>
        <w:rPr>
          <w:sz w:val="24"/>
        </w:rPr>
      </w:pPr>
      <w:r>
        <w:rPr>
          <w:sz w:val="24"/>
        </w:rPr>
        <w:t>(</w:t>
      </w:r>
      <w:proofErr w:type="gramStart"/>
      <w:r>
        <w:rPr>
          <w:i/>
          <w:sz w:val="24"/>
        </w:rPr>
        <w:t>your</w:t>
      </w:r>
      <w:proofErr w:type="gramEnd"/>
      <w:r>
        <w:rPr>
          <w:i/>
          <w:sz w:val="24"/>
        </w:rPr>
        <w:t xml:space="preserve"> name</w:t>
      </w:r>
      <w:r>
        <w:rPr>
          <w:sz w:val="24"/>
        </w:rPr>
        <w:t>)</w:t>
      </w:r>
    </w:p>
    <w:p w:rsidR="006F5DD4" w:rsidRDefault="006F5DD4" w:rsidP="006F5DD4">
      <w:pPr>
        <w:tabs>
          <w:tab w:val="left" w:pos="720"/>
        </w:tabs>
        <w:spacing w:line="260" w:lineRule="exact"/>
        <w:rPr>
          <w:sz w:val="24"/>
        </w:rPr>
      </w:pPr>
    </w:p>
    <w:p w:rsidR="006F5DD4" w:rsidRDefault="006F5DD4" w:rsidP="006F5DD4">
      <w:pPr>
        <w:tabs>
          <w:tab w:val="left" w:pos="720"/>
        </w:tabs>
        <w:spacing w:line="260" w:lineRule="exact"/>
        <w:rPr>
          <w:sz w:val="24"/>
        </w:rPr>
      </w:pPr>
      <w:r>
        <w:rPr>
          <w:sz w:val="24"/>
        </w:rPr>
        <w:t>Attachments</w:t>
      </w:r>
    </w:p>
    <w:p w:rsidR="006F5DD4" w:rsidRDefault="006F5DD4" w:rsidP="006F5DD4">
      <w:pPr>
        <w:tabs>
          <w:tab w:val="left" w:pos="720"/>
        </w:tabs>
        <w:spacing w:line="260" w:lineRule="exact"/>
        <w:rPr>
          <w:i/>
          <w:sz w:val="24"/>
        </w:rPr>
      </w:pPr>
      <w:r>
        <w:rPr>
          <w:sz w:val="24"/>
        </w:rPr>
        <w:t>(</w:t>
      </w:r>
      <w:proofErr w:type="gramStart"/>
      <w:r>
        <w:rPr>
          <w:i/>
          <w:sz w:val="24"/>
        </w:rPr>
        <w:t>include</w:t>
      </w:r>
      <w:proofErr w:type="gramEnd"/>
      <w:r>
        <w:rPr>
          <w:i/>
          <w:sz w:val="24"/>
        </w:rPr>
        <w:t xml:space="preserve"> customized templates with letter)</w:t>
      </w:r>
    </w:p>
    <w:p w:rsidR="006F5DD4" w:rsidRDefault="006F5DD4" w:rsidP="006F5DD4">
      <w:pPr>
        <w:pStyle w:val="t6"/>
        <w:tabs>
          <w:tab w:val="left" w:pos="6840"/>
          <w:tab w:val="decimal" w:pos="9240"/>
        </w:tabs>
        <w:spacing w:line="240" w:lineRule="auto"/>
        <w:rPr>
          <w:rFonts w:ascii="Times New Roman" w:hAnsi="Times New Roman"/>
        </w:rPr>
      </w:pPr>
      <w:r>
        <w:rPr>
          <w:rFonts w:ascii="Times New Roman" w:hAnsi="Times New Roman"/>
        </w:rPr>
        <w:t xml:space="preserve"> </w:t>
      </w:r>
    </w:p>
    <w:p w:rsidR="006F5DD4" w:rsidRDefault="006F5DD4" w:rsidP="006F5DD4">
      <w:pPr>
        <w:rPr>
          <w:rFonts w:ascii="Times New Roman" w:hAnsi="Times New Roman"/>
          <w:sz w:val="24"/>
        </w:rPr>
      </w:pPr>
    </w:p>
    <w:p w:rsidR="006F5DD4" w:rsidRDefault="006F5DD4">
      <w:pPr>
        <w:rPr>
          <w:rFonts w:ascii="Times New Roman" w:hAnsi="Times New Roman" w:cs="Times New Roman"/>
          <w:sz w:val="24"/>
          <w:szCs w:val="24"/>
        </w:rPr>
      </w:pPr>
    </w:p>
    <w:p w:rsidR="006F5DD4" w:rsidRDefault="006F5DD4">
      <w:pPr>
        <w:rPr>
          <w:rFonts w:ascii="Times New Roman" w:hAnsi="Times New Roman" w:cs="Times New Roman"/>
          <w:sz w:val="24"/>
          <w:szCs w:val="24"/>
        </w:rPr>
      </w:pPr>
    </w:p>
    <w:p w:rsidR="006F5DD4" w:rsidRPr="006F5DD4" w:rsidRDefault="006F5DD4">
      <w:pPr>
        <w:rPr>
          <w:rFonts w:ascii="Times New Roman" w:hAnsi="Times New Roman" w:cs="Times New Roman"/>
          <w:sz w:val="24"/>
          <w:szCs w:val="24"/>
        </w:rPr>
      </w:pPr>
    </w:p>
    <w:sectPr w:rsidR="006F5DD4" w:rsidRPr="006F5D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B124E"/>
    <w:multiLevelType w:val="multilevel"/>
    <w:tmpl w:val="E8466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4A92836"/>
    <w:multiLevelType w:val="multilevel"/>
    <w:tmpl w:val="995CE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DD4"/>
    <w:rsid w:val="0032435C"/>
    <w:rsid w:val="006F5DD4"/>
    <w:rsid w:val="00DE3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3">
    <w:name w:val="p3"/>
    <w:basedOn w:val="Normal"/>
    <w:rsid w:val="006F5DD4"/>
    <w:pPr>
      <w:tabs>
        <w:tab w:val="left" w:pos="340"/>
      </w:tabs>
      <w:spacing w:after="0" w:line="240" w:lineRule="atLeast"/>
      <w:ind w:left="1152" w:hanging="288"/>
    </w:pPr>
    <w:rPr>
      <w:rFonts w:ascii="Book Antiqua" w:eastAsia="Times New Roman" w:hAnsi="Book Antiqua" w:cs="Times New Roman"/>
      <w:sz w:val="24"/>
      <w:szCs w:val="20"/>
    </w:rPr>
  </w:style>
  <w:style w:type="paragraph" w:customStyle="1" w:styleId="t6">
    <w:name w:val="t6"/>
    <w:basedOn w:val="Normal"/>
    <w:rsid w:val="006F5DD4"/>
    <w:pPr>
      <w:spacing w:after="0" w:line="240" w:lineRule="atLeast"/>
    </w:pPr>
    <w:rPr>
      <w:rFonts w:ascii="Book Antiqua" w:eastAsia="Times New Roman" w:hAnsi="Book Antiqua"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3">
    <w:name w:val="p3"/>
    <w:basedOn w:val="Normal"/>
    <w:rsid w:val="006F5DD4"/>
    <w:pPr>
      <w:tabs>
        <w:tab w:val="left" w:pos="340"/>
      </w:tabs>
      <w:spacing w:after="0" w:line="240" w:lineRule="atLeast"/>
      <w:ind w:left="1152" w:hanging="288"/>
    </w:pPr>
    <w:rPr>
      <w:rFonts w:ascii="Book Antiqua" w:eastAsia="Times New Roman" w:hAnsi="Book Antiqua" w:cs="Times New Roman"/>
      <w:sz w:val="24"/>
      <w:szCs w:val="20"/>
    </w:rPr>
  </w:style>
  <w:style w:type="paragraph" w:customStyle="1" w:styleId="t6">
    <w:name w:val="t6"/>
    <w:basedOn w:val="Normal"/>
    <w:rsid w:val="006F5DD4"/>
    <w:pPr>
      <w:spacing w:after="0" w:line="240" w:lineRule="atLeast"/>
    </w:pPr>
    <w:rPr>
      <w:rFonts w:ascii="Book Antiqua" w:eastAsia="Times New Roman" w:hAnsi="Book Antiqua"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646301">
      <w:bodyDiv w:val="1"/>
      <w:marLeft w:val="0"/>
      <w:marRight w:val="0"/>
      <w:marTop w:val="0"/>
      <w:marBottom w:val="0"/>
      <w:divBdr>
        <w:top w:val="none" w:sz="0" w:space="0" w:color="auto"/>
        <w:left w:val="none" w:sz="0" w:space="0" w:color="auto"/>
        <w:bottom w:val="none" w:sz="0" w:space="0" w:color="auto"/>
        <w:right w:val="none" w:sz="0" w:space="0" w:color="auto"/>
      </w:divBdr>
    </w:div>
    <w:div w:id="890848085">
      <w:bodyDiv w:val="1"/>
      <w:marLeft w:val="0"/>
      <w:marRight w:val="0"/>
      <w:marTop w:val="0"/>
      <w:marBottom w:val="0"/>
      <w:divBdr>
        <w:top w:val="none" w:sz="0" w:space="0" w:color="auto"/>
        <w:left w:val="none" w:sz="0" w:space="0" w:color="auto"/>
        <w:bottom w:val="none" w:sz="0" w:space="0" w:color="auto"/>
        <w:right w:val="none" w:sz="0" w:space="0" w:color="auto"/>
      </w:divBdr>
    </w:div>
    <w:div w:id="1133328349">
      <w:bodyDiv w:val="1"/>
      <w:marLeft w:val="0"/>
      <w:marRight w:val="0"/>
      <w:marTop w:val="0"/>
      <w:marBottom w:val="0"/>
      <w:divBdr>
        <w:top w:val="none" w:sz="0" w:space="0" w:color="auto"/>
        <w:left w:val="none" w:sz="0" w:space="0" w:color="auto"/>
        <w:bottom w:val="none" w:sz="0" w:space="0" w:color="auto"/>
        <w:right w:val="none" w:sz="0" w:space="0" w:color="auto"/>
      </w:divBdr>
      <w:divsChild>
        <w:div w:id="1391076792">
          <w:marLeft w:val="0"/>
          <w:marRight w:val="0"/>
          <w:marTop w:val="0"/>
          <w:marBottom w:val="0"/>
          <w:divBdr>
            <w:top w:val="none" w:sz="0" w:space="0" w:color="auto"/>
            <w:left w:val="none" w:sz="0" w:space="0" w:color="auto"/>
            <w:bottom w:val="none" w:sz="0" w:space="0" w:color="auto"/>
            <w:right w:val="none" w:sz="0" w:space="0" w:color="auto"/>
          </w:divBdr>
        </w:div>
        <w:div w:id="1447073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1367</Words>
  <Characters>7797</Characters>
  <Application>Microsoft Office Word</Application>
  <DocSecurity>0</DocSecurity>
  <Lines>64</Lines>
  <Paragraphs>18</Paragraphs>
  <ScaleCrop>false</ScaleCrop>
  <Company/>
  <LinksUpToDate>false</LinksUpToDate>
  <CharactersWithSpaces>9146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dcterms:created xsi:type="dcterms:W3CDTF">2017-12-01T13:08:00Z</dcterms:created>
  <dcterms:modified xsi:type="dcterms:W3CDTF">2017-12-01T13:13:00Z</dcterms:modified>
</cp:coreProperties>
</file>